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0600" w14:textId="77777777" w:rsidR="00195B57" w:rsidRDefault="00195B57" w:rsidP="00195B57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Plán zasadnutí Obecného zastupiteľstva obce Soblahov </w:t>
      </w:r>
    </w:p>
    <w:p w14:paraId="4BA6E9CB" w14:textId="73DF8076" w:rsidR="00195B57" w:rsidRDefault="00195B57" w:rsidP="00195B57">
      <w:pPr>
        <w:ind w:firstLine="708"/>
        <w:jc w:val="center"/>
        <w:rPr>
          <w:b/>
          <w:sz w:val="44"/>
          <w:szCs w:val="44"/>
        </w:rPr>
      </w:pPr>
      <w:r>
        <w:rPr>
          <w:b/>
          <w:sz w:val="40"/>
          <w:szCs w:val="40"/>
        </w:rPr>
        <w:t>na rok 202</w:t>
      </w:r>
      <w:r w:rsidR="00C1233F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</w:t>
      </w:r>
    </w:p>
    <w:p w14:paraId="5D63E8A3" w14:textId="77777777" w:rsidR="00195B57" w:rsidRDefault="00195B57" w:rsidP="00195B57">
      <w:pPr>
        <w:ind w:firstLine="708"/>
        <w:jc w:val="center"/>
        <w:rPr>
          <w:b/>
          <w:sz w:val="28"/>
          <w:szCs w:val="28"/>
        </w:rPr>
      </w:pPr>
    </w:p>
    <w:p w14:paraId="5CE09186" w14:textId="77777777" w:rsidR="00195B57" w:rsidRDefault="00195B57" w:rsidP="00195B57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195B57" w:rsidRPr="001641AC" w14:paraId="4447DB42" w14:textId="77777777" w:rsidTr="006C4F7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B97E" w14:textId="2AF2B911" w:rsidR="00195B57" w:rsidRPr="001641AC" w:rsidRDefault="00223AC9" w:rsidP="006C4F77">
            <w:pPr>
              <w:jc w:val="center"/>
              <w:rPr>
                <w:b/>
                <w:sz w:val="40"/>
                <w:szCs w:val="40"/>
              </w:rPr>
            </w:pPr>
            <w:r w:rsidRPr="005048DF">
              <w:rPr>
                <w:b/>
                <w:sz w:val="40"/>
                <w:szCs w:val="40"/>
              </w:rPr>
              <w:t>12.</w:t>
            </w:r>
            <w:r w:rsidR="00832512" w:rsidRPr="005048DF">
              <w:rPr>
                <w:b/>
                <w:sz w:val="40"/>
                <w:szCs w:val="40"/>
              </w:rPr>
              <w:t>0</w:t>
            </w:r>
            <w:r w:rsidRPr="005048DF">
              <w:rPr>
                <w:b/>
                <w:sz w:val="40"/>
                <w:szCs w:val="40"/>
              </w:rPr>
              <w:t>2.</w:t>
            </w:r>
            <w:r w:rsidR="005048DF" w:rsidRPr="005048DF">
              <w:rPr>
                <w:b/>
                <w:sz w:val="40"/>
                <w:szCs w:val="40"/>
              </w:rPr>
              <w:t>2025</w:t>
            </w:r>
          </w:p>
        </w:tc>
      </w:tr>
      <w:tr w:rsidR="00195B57" w:rsidRPr="001641AC" w14:paraId="60B37E4D" w14:textId="77777777" w:rsidTr="006C4F7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D91" w14:textId="7614D614" w:rsidR="00195B57" w:rsidRPr="001641AC" w:rsidRDefault="00C1233F" w:rsidP="006C4F7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09</w:t>
            </w:r>
            <w:r w:rsidR="00195B57" w:rsidRPr="001641AC">
              <w:rPr>
                <w:b/>
                <w:sz w:val="40"/>
                <w:szCs w:val="40"/>
              </w:rPr>
              <w:t>.04.20</w:t>
            </w:r>
            <w:r w:rsidR="00195B57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5</w:t>
            </w:r>
          </w:p>
        </w:tc>
      </w:tr>
      <w:tr w:rsidR="00195B57" w:rsidRPr="001641AC" w14:paraId="09EF25B7" w14:textId="77777777" w:rsidTr="006C4F7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4CE0" w14:textId="69E19D5A" w:rsidR="00195B57" w:rsidRPr="001641AC" w:rsidRDefault="00C1233F" w:rsidP="006C4F7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  <w:r w:rsidR="00195B57" w:rsidRPr="001641AC">
              <w:rPr>
                <w:b/>
                <w:sz w:val="40"/>
                <w:szCs w:val="40"/>
              </w:rPr>
              <w:t>.06.20</w:t>
            </w:r>
            <w:r w:rsidR="00195B57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5</w:t>
            </w:r>
          </w:p>
        </w:tc>
      </w:tr>
      <w:tr w:rsidR="00195B57" w:rsidRPr="001641AC" w14:paraId="61D02B8E" w14:textId="77777777" w:rsidTr="006C4F7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605" w14:textId="3428A2F9" w:rsidR="00195B57" w:rsidRPr="001641AC" w:rsidRDefault="00195B57" w:rsidP="006C4F7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C1233F">
              <w:rPr>
                <w:b/>
                <w:sz w:val="40"/>
                <w:szCs w:val="40"/>
              </w:rPr>
              <w:t>0</w:t>
            </w:r>
            <w:r w:rsidRPr="001641AC">
              <w:rPr>
                <w:b/>
                <w:sz w:val="40"/>
                <w:szCs w:val="40"/>
              </w:rPr>
              <w:t>.09.20</w:t>
            </w:r>
            <w:r>
              <w:rPr>
                <w:b/>
                <w:sz w:val="40"/>
                <w:szCs w:val="40"/>
              </w:rPr>
              <w:t>2</w:t>
            </w:r>
            <w:r w:rsidR="00C1233F">
              <w:rPr>
                <w:b/>
                <w:sz w:val="40"/>
                <w:szCs w:val="40"/>
              </w:rPr>
              <w:t>5</w:t>
            </w:r>
          </w:p>
        </w:tc>
      </w:tr>
      <w:tr w:rsidR="00195B57" w:rsidRPr="001641AC" w14:paraId="1C76BAC9" w14:textId="77777777" w:rsidTr="006C4F7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DA34" w14:textId="718025BA" w:rsidR="00195B57" w:rsidRDefault="00195B57" w:rsidP="006C4F7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0</w:t>
            </w:r>
            <w:r w:rsidR="00C1233F">
              <w:rPr>
                <w:b/>
                <w:sz w:val="40"/>
                <w:szCs w:val="40"/>
              </w:rPr>
              <w:t>5</w:t>
            </w:r>
            <w:r>
              <w:rPr>
                <w:b/>
                <w:sz w:val="40"/>
                <w:szCs w:val="40"/>
              </w:rPr>
              <w:t>.11.202</w:t>
            </w:r>
            <w:r w:rsidR="00C1233F">
              <w:rPr>
                <w:b/>
                <w:sz w:val="40"/>
                <w:szCs w:val="40"/>
              </w:rPr>
              <w:t>5</w:t>
            </w:r>
          </w:p>
        </w:tc>
      </w:tr>
      <w:tr w:rsidR="00195B57" w:rsidRPr="001641AC" w14:paraId="2A05C79B" w14:textId="77777777" w:rsidTr="006C4F7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875" w14:textId="4D3191D6" w:rsidR="00195B57" w:rsidRDefault="00195B57" w:rsidP="006C4F7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C1233F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.12.202</w:t>
            </w:r>
            <w:r w:rsidR="00C1233F">
              <w:rPr>
                <w:b/>
                <w:sz w:val="40"/>
                <w:szCs w:val="40"/>
              </w:rPr>
              <w:t>5</w:t>
            </w:r>
          </w:p>
        </w:tc>
      </w:tr>
    </w:tbl>
    <w:p w14:paraId="11E865D9" w14:textId="77777777" w:rsidR="00195B57" w:rsidRDefault="00195B57" w:rsidP="00195B57">
      <w:pPr>
        <w:ind w:firstLine="708"/>
        <w:jc w:val="center"/>
        <w:rPr>
          <w:b/>
          <w:sz w:val="28"/>
          <w:szCs w:val="28"/>
        </w:rPr>
      </w:pPr>
    </w:p>
    <w:p w14:paraId="1B97EB7C" w14:textId="77777777" w:rsidR="00195B57" w:rsidRDefault="00195B57" w:rsidP="00195B57">
      <w:pPr>
        <w:ind w:firstLine="708"/>
        <w:jc w:val="center"/>
        <w:rPr>
          <w:b/>
          <w:sz w:val="28"/>
          <w:szCs w:val="28"/>
        </w:rPr>
      </w:pPr>
    </w:p>
    <w:p w14:paraId="2E31A99F" w14:textId="77777777" w:rsidR="00195B57" w:rsidRDefault="00195B57" w:rsidP="00195B57">
      <w:pPr>
        <w:pStyle w:val="Zkladntext"/>
        <w:jc w:val="right"/>
        <w:rPr>
          <w:i/>
        </w:rPr>
      </w:pPr>
    </w:p>
    <w:p w14:paraId="42450DBB" w14:textId="77777777" w:rsidR="00195B57" w:rsidRDefault="00195B57" w:rsidP="00195B57">
      <w:pPr>
        <w:jc w:val="both"/>
      </w:pPr>
    </w:p>
    <w:p w14:paraId="6E2C9805" w14:textId="77777777" w:rsidR="00195B57" w:rsidRDefault="00195B57" w:rsidP="00195B57">
      <w:pPr>
        <w:pStyle w:val="Zkladntext"/>
        <w:jc w:val="right"/>
        <w:rPr>
          <w:i/>
        </w:rPr>
      </w:pPr>
    </w:p>
    <w:p w14:paraId="3FD0F6E5" w14:textId="025C241C" w:rsidR="00195B57" w:rsidRDefault="00195B57" w:rsidP="00195B57">
      <w:pPr>
        <w:ind w:firstLine="708"/>
        <w:jc w:val="both"/>
        <w:rPr>
          <w:b/>
        </w:rPr>
      </w:pPr>
      <w:r>
        <w:rPr>
          <w:b/>
        </w:rPr>
        <w:t>Plán zasadnutí Obecného zastupiteľstva obce Soblahov na rok 202</w:t>
      </w:r>
      <w:r w:rsidR="00C1233F">
        <w:rPr>
          <w:b/>
        </w:rPr>
        <w:t xml:space="preserve">5 </w:t>
      </w:r>
      <w:r>
        <w:rPr>
          <w:b/>
        </w:rPr>
        <w:t xml:space="preserve">bol schválený na zasadnutí obecného zastupiteľstva dňa </w:t>
      </w:r>
      <w:r w:rsidR="00C1233F">
        <w:rPr>
          <w:b/>
        </w:rPr>
        <w:t>6</w:t>
      </w:r>
      <w:r>
        <w:rPr>
          <w:b/>
        </w:rPr>
        <w:t>.11.202</w:t>
      </w:r>
      <w:r w:rsidR="00C1233F">
        <w:rPr>
          <w:b/>
        </w:rPr>
        <w:t>4</w:t>
      </w:r>
      <w:r>
        <w:rPr>
          <w:b/>
        </w:rPr>
        <w:t xml:space="preserve">, uznesením číslo </w:t>
      </w:r>
      <w:r w:rsidR="00673F1F">
        <w:rPr>
          <w:b/>
        </w:rPr>
        <w:t>21</w:t>
      </w:r>
      <w:r w:rsidR="00603118">
        <w:rPr>
          <w:b/>
        </w:rPr>
        <w:t>/</w:t>
      </w:r>
      <w:r w:rsidR="00C1233F">
        <w:rPr>
          <w:b/>
        </w:rPr>
        <w:t>5</w:t>
      </w:r>
      <w:r w:rsidR="00603118">
        <w:rPr>
          <w:b/>
        </w:rPr>
        <w:t>-</w:t>
      </w:r>
      <w:r w:rsidRPr="00AD7C6A">
        <w:rPr>
          <w:b/>
        </w:rPr>
        <w:t>20</w:t>
      </w:r>
      <w:r>
        <w:rPr>
          <w:b/>
        </w:rPr>
        <w:t>2</w:t>
      </w:r>
      <w:r w:rsidR="00C1233F">
        <w:rPr>
          <w:b/>
        </w:rPr>
        <w:t>4</w:t>
      </w:r>
      <w:r>
        <w:rPr>
          <w:b/>
        </w:rPr>
        <w:t xml:space="preserve">. </w:t>
      </w:r>
    </w:p>
    <w:p w14:paraId="4E9C8B6D" w14:textId="77777777" w:rsidR="00195B57" w:rsidRDefault="00195B57" w:rsidP="00195B57">
      <w:pPr>
        <w:jc w:val="both"/>
      </w:pPr>
    </w:p>
    <w:p w14:paraId="669DC570" w14:textId="77777777" w:rsidR="00195B57" w:rsidRDefault="00195B57" w:rsidP="00195B57">
      <w:pPr>
        <w:ind w:firstLine="708"/>
        <w:jc w:val="center"/>
        <w:rPr>
          <w:b/>
          <w:sz w:val="32"/>
          <w:szCs w:val="32"/>
        </w:rPr>
      </w:pPr>
    </w:p>
    <w:p w14:paraId="4DAC48A8" w14:textId="77777777" w:rsidR="00195B57" w:rsidRDefault="00195B57" w:rsidP="00195B57">
      <w:pPr>
        <w:ind w:firstLine="708"/>
        <w:jc w:val="center"/>
        <w:rPr>
          <w:b/>
          <w:sz w:val="32"/>
          <w:szCs w:val="32"/>
        </w:rPr>
      </w:pPr>
    </w:p>
    <w:p w14:paraId="656C2F3E" w14:textId="77777777" w:rsidR="00195B57" w:rsidRDefault="00195B57" w:rsidP="00195B57">
      <w:pPr>
        <w:ind w:firstLine="708"/>
        <w:jc w:val="center"/>
        <w:rPr>
          <w:b/>
          <w:sz w:val="32"/>
          <w:szCs w:val="32"/>
        </w:rPr>
      </w:pPr>
    </w:p>
    <w:p w14:paraId="025D520B" w14:textId="77777777" w:rsidR="00195B57" w:rsidRDefault="00195B57" w:rsidP="00195B57">
      <w:pPr>
        <w:ind w:firstLine="708"/>
        <w:jc w:val="center"/>
        <w:rPr>
          <w:b/>
          <w:sz w:val="32"/>
          <w:szCs w:val="32"/>
        </w:rPr>
      </w:pPr>
    </w:p>
    <w:p w14:paraId="2451E780" w14:textId="77777777" w:rsidR="00877806" w:rsidRDefault="00877806"/>
    <w:sectPr w:rsidR="0087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57"/>
    <w:rsid w:val="00195B57"/>
    <w:rsid w:val="00217666"/>
    <w:rsid w:val="00223AC9"/>
    <w:rsid w:val="0032544B"/>
    <w:rsid w:val="004C5CDD"/>
    <w:rsid w:val="005048DF"/>
    <w:rsid w:val="00603118"/>
    <w:rsid w:val="00673F1F"/>
    <w:rsid w:val="0073151F"/>
    <w:rsid w:val="00832512"/>
    <w:rsid w:val="008435B8"/>
    <w:rsid w:val="00877806"/>
    <w:rsid w:val="008D3ECA"/>
    <w:rsid w:val="009C0E9B"/>
    <w:rsid w:val="00B423B4"/>
    <w:rsid w:val="00C1233F"/>
    <w:rsid w:val="00C2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B463"/>
  <w15:chartTrackingRefBased/>
  <w15:docId w15:val="{E4C71B68-C15F-40A4-A8A8-DD30026D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5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locked/>
    <w:rsid w:val="00195B57"/>
    <w:rPr>
      <w:sz w:val="24"/>
      <w:lang w:eastAsia="sk-SK"/>
    </w:rPr>
  </w:style>
  <w:style w:type="paragraph" w:styleId="Zkladntext">
    <w:name w:val="Body Text"/>
    <w:basedOn w:val="Normlny"/>
    <w:link w:val="ZkladntextChar"/>
    <w:rsid w:val="00195B57"/>
    <w:rPr>
      <w:rFonts w:asciiTheme="minorHAnsi" w:eastAsiaTheme="minorHAnsi" w:hAnsiTheme="minorHAnsi" w:cstheme="minorBidi"/>
      <w:szCs w:val="22"/>
    </w:rPr>
  </w:style>
  <w:style w:type="character" w:customStyle="1" w:styleId="ZkladntextChar1">
    <w:name w:val="Základný text Char1"/>
    <w:basedOn w:val="Predvolenpsmoodseku"/>
    <w:uiPriority w:val="99"/>
    <w:semiHidden/>
    <w:rsid w:val="00195B5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Pouzivatel</cp:lastModifiedBy>
  <cp:revision>14</cp:revision>
  <cp:lastPrinted>2024-11-18T12:23:00Z</cp:lastPrinted>
  <dcterms:created xsi:type="dcterms:W3CDTF">2023-10-31T10:49:00Z</dcterms:created>
  <dcterms:modified xsi:type="dcterms:W3CDTF">2024-11-18T12:23:00Z</dcterms:modified>
</cp:coreProperties>
</file>